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27" w:rsidRPr="00C04B27" w:rsidRDefault="00C04B27" w:rsidP="00C04B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ОБ ОБЛАСТНОМ КОНКУРСЕ «ВЕСНА ПОБЕДЫ» 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Областной конкурс «Весна Победы» (далее – Конкурс), проводится в рамках мероприятий, приуроченных к празднованию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-летия Победы в Великой Отечественной войне 1941-1945гг.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цели, задачи, порядок и сроки проведения Конкурса.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C04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патриотическому воспитанию детей дошкольного возраста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C04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представлений о Великой Отечественной войне и роли нашей страны в победе над фашизмом, приобщение к памятным событиям России;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 детей интереса детей к истории своей Родины, воспитание гордости за победу народа в Великой Отечественной войне; формирование патриотических чувств, уважения к </w:t>
      </w:r>
      <w:proofErr w:type="gram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подвигу  солдат</w:t>
      </w:r>
      <w:proofErr w:type="gram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детско-взрослого взаимодействия; вовлечение детей в изучение родословной семьи, расширение связи поколений, формирование семейных ценностей.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творческих способностей, для раскрытия военной темы средствами искусства.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УЧАСТНИКИ КОНКУРСА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Участники Конкурса - дети дошкольного возраста, семьи воспитанников и педагоги образовательных учреждений юга Тюменской области, реализующих программу дошкольного образования.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 является</w:t>
      </w:r>
      <w:proofErr w:type="gram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добровольным, количество участников от одной организации не ограничено.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УЧРЕДИТЕЛИ И ОРГАНИЗАТОРЫ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Организатором Конкурса является Автономная некоммерческая организация «Центр педагогических и информационных технологий «Интеллект-</w:t>
      </w:r>
      <w:proofErr w:type="spell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Электронное периодическое издание «Детские сады Тюменской области» при информационной поддержке Департамента образования и науки Тюменской области.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ФОРМА И МЕСТО ПРОВЕДЕНИЯ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 проводится в один тур в дистанционном формате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Место проведения: информационно-методический портал «Детские сады Тюменской области»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ПОРЯДОК И СРОКИ ПРОВЕДЕНИЯ КОНКУРСА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Сроки проведения Конкурса: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по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апреля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информирование о конкурсе муниципальные органы управления образованием и образовательные организации Тюменской области. Размещение Положения о конкурсе на информационно-методическом портале «Детские сады Тюменской области» -tmndetsady.ru;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28 </w:t>
      </w:r>
      <w:proofErr w:type="gramStart"/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приём пакета документов на участие  в конкурсе,  регистрация участников;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публикация работ на информационно-методическом портале «Детские сады Тюменской области»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жюри, оценка конкурсных материалов и определение победителей.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Подведение итогов и награждение победителей.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НОМИНАЦИИ </w:t>
      </w:r>
      <w:proofErr w:type="gramStart"/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КОНКУРСА,  КРИТЕРИИ</w:t>
      </w:r>
      <w:proofErr w:type="gramEnd"/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 КОНКУРСНОЙ РАБОТЫ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«ПАРАД ПОБЕДЫ»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предоставляют на конкурс видеоролик с парада Победы, который был организован в детском саду.</w:t>
      </w:r>
      <w:r w:rsidRPr="00C0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Критерии оценки: </w:t>
      </w:r>
    </w:p>
    <w:p w:rsidR="00C04B27" w:rsidRPr="00C04B27" w:rsidRDefault="00C04B27" w:rsidP="00C04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представленного видеоролика целям и задачам конкурса;</w:t>
      </w:r>
    </w:p>
    <w:p w:rsidR="00C04B27" w:rsidRPr="00C04B27" w:rsidRDefault="00C04B27" w:rsidP="00C04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творческого замысла, воспитательная ценность;</w:t>
      </w:r>
    </w:p>
    <w:p w:rsidR="00C04B27" w:rsidRPr="00C04B27" w:rsidRDefault="00C04B27" w:rsidP="00C04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Режиссерское решение, композиционное построение парада;</w:t>
      </w:r>
    </w:p>
    <w:p w:rsidR="00C04B27" w:rsidRPr="00C04B27" w:rsidRDefault="00C04B27" w:rsidP="00C04B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Костюм, атрибутика, качество изготовления, культура поведения.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пятибалльной системе. Максимальная оценка: 20 баллов.</w:t>
      </w:r>
    </w:p>
    <w:p w:rsidR="0058098B" w:rsidRDefault="0058098B" w:rsidP="0058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«МУЗЫКАЛЬНО-ЛИТЕРАТУРНАЯ КОМПОЗИЦИЯ»</w:t>
      </w:r>
      <w:r w:rsidRPr="00C0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8098B" w:rsidRPr="00C04B27" w:rsidRDefault="0058098B" w:rsidP="0058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предоставляют на конкурс видеоролик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праздника ко Дню 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 который был организован в детском саду.</w:t>
      </w:r>
      <w:r w:rsidRPr="00C0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8098B" w:rsidRPr="00C04B27" w:rsidRDefault="0058098B" w:rsidP="0058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Критерии оценки: </w:t>
      </w:r>
    </w:p>
    <w:p w:rsidR="0058098B" w:rsidRPr="00C04B27" w:rsidRDefault="0058098B" w:rsidP="00580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представленного номера целям конкурса, идейность материала;</w:t>
      </w:r>
    </w:p>
    <w:p w:rsidR="0058098B" w:rsidRPr="00C04B27" w:rsidRDefault="0058098B" w:rsidP="00580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мастерство: (эмоциональная заразительность, свобода владения телом и голосом, умение общаться с партнёром и зрителем, мимика, жест, пластическая выразительность, культура исполнения);</w:t>
      </w:r>
    </w:p>
    <w:p w:rsidR="0058098B" w:rsidRPr="00C04B27" w:rsidRDefault="0058098B" w:rsidP="00580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органика действия словом исполнителей: (свободное дыхание, качество голосоведения, четкая дикция эмоциональность, артистизм);</w:t>
      </w:r>
    </w:p>
    <w:p w:rsidR="0058098B" w:rsidRPr="00C04B27" w:rsidRDefault="0058098B" w:rsidP="00580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сценическое решение педагога – режиссёра при воплощении замысла материала: (</w:t>
      </w:r>
      <w:proofErr w:type="spell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мизансценирование</w:t>
      </w:r>
      <w:proofErr w:type="spell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сценография (костюмы, атрибутика, декорация), световое оформление, наличие музыки и соответствие их художественному произведению);</w:t>
      </w:r>
    </w:p>
    <w:p w:rsidR="0058098B" w:rsidRPr="00C04B27" w:rsidRDefault="0058098B" w:rsidP="005809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режиссерско-педагогическая работа: 5 балл (соответствие выбора материала </w:t>
      </w:r>
      <w:proofErr w:type="gram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  и</w:t>
      </w:r>
      <w:proofErr w:type="gram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исполнительским возможностям детей, полнота и выразительность раскрытия темы произведения</w:t>
      </w:r>
    </w:p>
    <w:p w:rsidR="0058098B" w:rsidRPr="00C04B27" w:rsidRDefault="0058098B" w:rsidP="0058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пятибалльной системе. Максимальная оценка: 25 баллов.</w:t>
      </w:r>
    </w:p>
    <w:p w:rsidR="00C04B27" w:rsidRPr="00C04B27" w:rsidRDefault="0058098B" w:rsidP="00580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4B27"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«ХУДОЖЕСТВЕННОЕ СЛОВО»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стихотворений, прозы, в том числе собственного сочинения. 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– дети. Направление – педагоги.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Критерии оценки: </w:t>
      </w:r>
    </w:p>
    <w:p w:rsidR="00C04B27" w:rsidRPr="00C04B27" w:rsidRDefault="00C04B27" w:rsidP="00C04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Дикция и орфоэпия (четкое и грамматически правильное произнесение текста);</w:t>
      </w:r>
    </w:p>
    <w:p w:rsidR="00C04B27" w:rsidRPr="00C04B27" w:rsidRDefault="00C04B27" w:rsidP="00C04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мастерство; артистизм; эстетика внешнего вида;</w:t>
      </w:r>
    </w:p>
    <w:p w:rsidR="00C04B27" w:rsidRPr="00C04B27" w:rsidRDefault="00C04B27" w:rsidP="00C04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средств выразительного чтения для реализации художественного замысла автора (логическое ударение, расстановка акцентов, интонация, темп);</w:t>
      </w:r>
    </w:p>
    <w:p w:rsidR="00C04B27" w:rsidRPr="00C04B27" w:rsidRDefault="00C04B27" w:rsidP="00C04B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исполняемого материала возрасту и индивидуальности конкурсанта.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пятибалльной системе. Максимальная оценка: 20 баллов.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ВОКАЛ 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(академический, эстрадный, народный вокал, авторская, бардовская песня);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исполняют 1 песню хронометраж которой не должен превышать 3 минуты;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– дети. Направление – педагоги.</w:t>
      </w:r>
      <w:r w:rsidRPr="00C0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оценки: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Вокальные и интонационные навыки; (чистота исполнения всего произведения, чистота интонации, диапазон голоса, специфические для данного жанра техники);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Дикция и орфоэпия (четкое и грамматически правильное произнесение текста);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Выразительность исполнения, исполнительская культура (поведение на сцене, работа с </w:t>
      </w:r>
      <w:proofErr w:type="spell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дуэтов и ансамблей – слаженность, спетость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Соответствие внешнего вида конкурсанта исполняемому произведению.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Соответствие исполняемого материала возрасту и индивидуальности конкурсанта.</w:t>
      </w:r>
    </w:p>
    <w:p w:rsidR="00C04B27" w:rsidRDefault="002C029E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 пятибалльной системе. </w:t>
      </w:r>
      <w:r w:rsidR="00C04B27"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оценка: </w:t>
      </w:r>
      <w:r w:rsid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04B27"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Для проведения Конкурса создается Областная конкурсная комиссия (Далее – Комиссия) из числа независимых экспертов.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Состав Жюри формируется учредителями Конкурса. Это профессионалы в своем деле - хореографы, актёры, преподаватели вокала, актёрского мастерства высшего и среднего специального образования, заслуженные деятели искусств России, специалисты дошкольного образования имеющие солидный опыт судейства в детских творческих конкурсах.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Комиссия определяет победителей, готовит предложения по награждению победителей, оформляет решение о результатах.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Конкурсная комиссия оставляет за собой право присуждать специальные дипломы, делить или (в отдельных случаях) не присуждать призовые места, назначать дополнительные поощрительные призы.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Результаты оформляются в виде протокола. Решение Комиссии является окончательным и обсуждению не подлежит.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Участнику письменно сообщается место в рейтинге среди конкурсантов по сумме баллов.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IХ. ПОДВЕДЕНИЕ ИТОГОВ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По сумме набранных баллов во всех номинациях определяются </w:t>
      </w:r>
      <w:r w:rsidR="006446B6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обедители Конкурса</w:t>
      </w:r>
      <w:r w:rsidR="006446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победителю в каждой номинации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номинациях по двум направлениям - дети и педагоги определяются по одному победителю в каждом направлении)</w:t>
      </w:r>
      <w:r w:rsidR="0012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6FD9"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сумме набранных баллов</w:t>
      </w:r>
      <w:r w:rsidR="0012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</w:t>
      </w:r>
      <w:r w:rsidR="006446B6" w:rsidRPr="0012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участников в рейтинге </w:t>
      </w:r>
      <w:r w:rsidR="00644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«Победителя», признаются «Финалистами конкурса».</w:t>
      </w:r>
    </w:p>
    <w:p w:rsid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Победители награждаются дипломами победителя областного конкурса и </w:t>
      </w:r>
      <w:r w:rsidR="00644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сувенирами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Педагогам вручаются благодарственные письма за вклад в патриотическое</w:t>
      </w:r>
      <w:r w:rsidR="0012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юных граждан России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FD9" w:rsidRPr="00C04B27" w:rsidRDefault="00126FD9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6446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Финалисты</w:t>
      </w:r>
      <w:r w:rsidR="006446B6"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дипломами </w:t>
      </w:r>
      <w:r w:rsidR="006446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Финалиста</w:t>
      </w:r>
      <w:r w:rsidR="006446B6"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конкурса</w:t>
      </w:r>
      <w:r w:rsidR="00366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памятными значками</w:t>
      </w:r>
      <w:r w:rsidR="006446B6"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Педагогам вручаются благодарственные письма за вклад в патриотическое</w:t>
      </w:r>
      <w:r w:rsidR="0064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юных граждан России</w:t>
      </w:r>
      <w:r w:rsidR="006446B6"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Участники, не занявшие призовых мест, награждаются дипломами участника областного конкурсного мероприятия. (Документы в формате PDF оформляются </w:t>
      </w:r>
      <w:r w:rsidRPr="00C0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 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C04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июня. </w:t>
      </w:r>
      <w:r w:rsidRPr="00C0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самостоятельно скачивают свои дипломы странице конкурса по регистрационным номерам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9.5.Торжественное награждение победителей конкурса в дистанционном формате не предусматривается. Организатор осуществляет почтовую отправку дипломов и подарков</w:t>
      </w:r>
      <w:r w:rsidR="0036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 и финалистам конкурса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ФИНАНСИРОВАНИЕ КОНКУРСА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  база</w:t>
      </w:r>
      <w:proofErr w:type="gram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Конкурса складывается из привлеченных средств. 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Государственные, общественные, коммерческие и иные организации, СМИ и физические лица могут оказывать любую помощь для проведения Конкурса или выступать в качестве информационных партнеров. 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XI</w:t>
      </w:r>
      <w:proofErr w:type="gramStart"/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УСЛОВИЯ</w:t>
      </w:r>
      <w:proofErr w:type="gramEnd"/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УЧАСТИЯ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Участники Конкурса вносят организационный взнос на расчетный счет организатора Конкурса (на регистрацию, экспертизу жюри, оформление веб-страницы участника, приобретение наградного материала, подарков детям, оформление диплома/почтовую отправку наградных материалов).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участия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рублей.  Педагог, подготовивший ребенка, может заказать дополнительный диплом для себя. На творческий коллектив оформляется один диплом. Участники вправе заказать именные дипломы каждому члену коллектива. Цена дополнительного диплома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r w:rsidRPr="00C04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образовательных учреждений (юридических лиц)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участия в конкурсе 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4 участников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 заключение договора с ОУ. Оплата производится в безналичной форме по договору на расчетный счет Автономной некоммерческой организации «Центр педагогических и информационных технологий «Интеллект-</w:t>
      </w:r>
      <w:proofErr w:type="spell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Договор заказывается администрацией ДОУ. Карточка предприятия и данные о количестве участников направляются по e-</w:t>
      </w:r>
      <w:proofErr w:type="spell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: intel-praym@list.ru с пометкой «Запрос о заключении договора на участие в конкурсе «Весна Победы».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Для физических лиц (от педагога) возможно провести онлайн-оплату на портале «Детские сады Тюменской области» по ссылке </w:t>
      </w:r>
      <w:hyperlink r:id="rId5" w:anchor="oplata" w:history="1">
        <w:r w:rsidRPr="00C04B2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http://tmndetsady.ru/konkursyi/oblastnoy-konkurs-vesna-pobedyi/#oplata</w:t>
        </w:r>
      </w:hyperlink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оплатить по реквизитам организатора Конкурса (</w:t>
      </w:r>
      <w:proofErr w:type="gram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ЗАПАДНО-СИБИРСКОЕ</w:t>
      </w:r>
      <w:proofErr w:type="gram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№ 8647 ПАО СБЕРБАНК Г.ТЮМЕНЬ БИК 047102651Сч. № 30101810800000000651 </w:t>
      </w:r>
      <w:proofErr w:type="spell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40802810267100045376 Получатель ИП Осьмакова Марина </w:t>
      </w:r>
      <w:proofErr w:type="gram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Васильевна  ИНН</w:t>
      </w:r>
      <w:proofErr w:type="gram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720304131871 КПП 0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Электронное периодическое издание «Детские сады Тюменской области» ЭЛ № ФС 77 - 43321 Дата регистрации 28.12.2010г. Учредитель: </w:t>
      </w:r>
      <w:proofErr w:type="gramStart"/>
      <w:r w:rsidRPr="00C0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ИП  Осьмакова</w:t>
      </w:r>
      <w:proofErr w:type="gramEnd"/>
      <w:r w:rsidRPr="00C04B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Марина Васильевна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В квитанции обязательно указывать плательщика </w:t>
      </w:r>
      <w:proofErr w:type="gram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участника</w:t>
      </w:r>
      <w:proofErr w:type="gram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 </w:t>
      </w:r>
      <w:r w:rsidR="00F46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 «</w:t>
      </w:r>
      <w:r w:rsidR="00F46FAE" w:rsidRPr="00F46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областном</w:t>
      </w:r>
      <w:r w:rsidR="00F4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недоразумений, третьих лиц не вписывать!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       НЕОБХОДИМЫЙ ПАКЕТ ДОКУМЕНТОВ УЧАСТНИКОВ КОНКУРСА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 Заявка на участие в Конкурсе (скачать </w:t>
      </w:r>
      <w:hyperlink r:id="rId6" w:tgtFrame="_blank" w:history="1">
        <w:r w:rsidRPr="00C04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ЗАЯВКА ВЕСНА ПОБЕДЫ.docx</w:t>
        </w:r>
      </w:hyperlink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(32.98 КБ</w:t>
      </w:r>
      <w:proofErr w:type="gram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) )</w:t>
      </w:r>
      <w:proofErr w:type="gram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2)  Фотография участника или творческого коллектива;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Ссылка на видеоролик, размещенный на </w:t>
      </w:r>
      <w:proofErr w:type="spellStart"/>
      <w:proofErr w:type="gram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канале</w:t>
      </w:r>
      <w:proofErr w:type="gram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Сканкопия</w:t>
      </w:r>
      <w:proofErr w:type="spell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квитанции (чека, платежного поручения) об оплате организационного взноса;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Сканкопия</w:t>
      </w:r>
      <w:proofErr w:type="spell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согласия родителей (законных представителей) участников: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участие детей в конкурсном мероприятии в соответствии с данным Положением,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размещение фотографий детей, видео материалов, фамилии в сети Интернет в соответствии с ФЗ от 27.07.2006 №152-ФЗ "О персональных данных"(Оригинал согласия хранится у педагога</w:t>
      </w:r>
      <w:proofErr w:type="gram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).Скачать</w:t>
      </w:r>
      <w:proofErr w:type="gram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tgtFrame="_blank" w:history="1">
        <w:r w:rsidRPr="00C04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 коллективное согласие.docx</w:t>
        </w:r>
      </w:hyperlink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Скачать: </w:t>
      </w:r>
      <w:hyperlink r:id="rId8" w:tgtFrame="_blank" w:history="1">
        <w:r w:rsidRPr="00C04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3 </w:t>
        </w:r>
        <w:proofErr w:type="spellStart"/>
        <w:r w:rsidRPr="00C04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</w:t>
        </w:r>
        <w:proofErr w:type="spellEnd"/>
        <w:r w:rsidRPr="00C04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согласие.docx</w:t>
        </w:r>
      </w:hyperlink>
    </w:p>
    <w:p w:rsid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4B27">
        <w:rPr>
          <w:rFonts w:ascii="Times New Roman" w:hAnsi="Times New Roman" w:cs="Times New Roman"/>
          <w:sz w:val="24"/>
        </w:rPr>
        <w:lastRenderedPageBreak/>
        <w:t xml:space="preserve">6) </w:t>
      </w:r>
      <w:proofErr w:type="spellStart"/>
      <w:r w:rsidRPr="00C04B27">
        <w:rPr>
          <w:rFonts w:ascii="Times New Roman" w:hAnsi="Times New Roman" w:cs="Times New Roman"/>
          <w:sz w:val="24"/>
        </w:rPr>
        <w:t>Сканкопия</w:t>
      </w:r>
      <w:proofErr w:type="spellEnd"/>
      <w:r w:rsidRPr="00C04B27">
        <w:rPr>
          <w:rFonts w:ascii="Times New Roman" w:hAnsi="Times New Roman" w:cs="Times New Roman"/>
          <w:sz w:val="24"/>
        </w:rPr>
        <w:t xml:space="preserve"> к</w:t>
      </w:r>
      <w:r w:rsidRPr="00C04B27">
        <w:rPr>
          <w:rFonts w:ascii="Times New Roman" w:hAnsi="Times New Roman" w:cs="Times New Roman"/>
          <w:sz w:val="24"/>
        </w:rPr>
        <w:t>оллективно</w:t>
      </w:r>
      <w:r w:rsidRPr="00C04B27">
        <w:rPr>
          <w:rFonts w:ascii="Times New Roman" w:hAnsi="Times New Roman" w:cs="Times New Roman"/>
          <w:sz w:val="24"/>
        </w:rPr>
        <w:t>го</w:t>
      </w:r>
      <w:r w:rsidRPr="00C04B27">
        <w:rPr>
          <w:rFonts w:ascii="Times New Roman" w:hAnsi="Times New Roman" w:cs="Times New Roman"/>
          <w:sz w:val="24"/>
        </w:rPr>
        <w:t xml:space="preserve"> согласи</w:t>
      </w:r>
      <w:r w:rsidRPr="00C04B27">
        <w:rPr>
          <w:rFonts w:ascii="Times New Roman" w:hAnsi="Times New Roman" w:cs="Times New Roman"/>
          <w:sz w:val="24"/>
        </w:rPr>
        <w:t>я</w:t>
      </w:r>
      <w:r w:rsidRPr="00C04B27">
        <w:rPr>
          <w:rFonts w:ascii="Times New Roman" w:hAnsi="Times New Roman" w:cs="Times New Roman"/>
          <w:sz w:val="24"/>
        </w:rPr>
        <w:t xml:space="preserve"> на обработку и распространение (публикацию на сайте «Детские </w:t>
      </w:r>
      <w:proofErr w:type="gramStart"/>
      <w:r w:rsidRPr="00C04B27">
        <w:rPr>
          <w:rFonts w:ascii="Times New Roman" w:hAnsi="Times New Roman" w:cs="Times New Roman"/>
          <w:sz w:val="24"/>
        </w:rPr>
        <w:t>Тюменской  области</w:t>
      </w:r>
      <w:proofErr w:type="gramEnd"/>
      <w:r w:rsidRPr="00C04B27">
        <w:rPr>
          <w:rFonts w:ascii="Times New Roman" w:hAnsi="Times New Roman" w:cs="Times New Roman"/>
          <w:sz w:val="24"/>
        </w:rPr>
        <w:t xml:space="preserve">») биометрических персональных данных педагогов (фото, видео с изображением педагогов) Скачать:   </w:t>
      </w:r>
      <w:hyperlink r:id="rId9" w:tgtFrame="_blank" w:history="1">
        <w:r w:rsidRPr="00C04B27">
          <w:rPr>
            <w:rStyle w:val="a6"/>
            <w:rFonts w:ascii="Times New Roman" w:hAnsi="Times New Roman" w:cs="Times New Roman"/>
            <w:sz w:val="24"/>
          </w:rPr>
          <w:t>КОЛЛЕКТИВНОЕ СОГЛАСИЕ</w:t>
        </w:r>
      </w:hyperlink>
      <w:r w:rsidRPr="00C04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пакет материалов с 28 </w:t>
      </w:r>
      <w:proofErr w:type="gram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  по</w:t>
      </w:r>
      <w:proofErr w:type="gram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мая  2022 г.(включительно) отправляется ОДНИМ ПИСЬМОМ!!! на электронный адрес организатора Конкурса: intel-praym@list.ru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теме письма </w:t>
      </w:r>
      <w:r w:rsidRPr="00C04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«Конкурс «Весна Победы» ФИО педагога».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участников Конкурса осуществляется по факту получения 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полного</w:t>
      </w: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пакета конкурсных материалов.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ВНИМАНИЕ! Если оплата проводилась на портале и все файлы прикреплялись к эл. зая</w:t>
      </w:r>
      <w:r w:rsidR="00B446E2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в</w:t>
      </w:r>
      <w:r w:rsidRPr="00C04B27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ке, то пакет документов на эл. почту высылать не уже нужно.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ЗАКЛЮЧИТЕЛЬНЫЕ ПОЛОЖЕНИЯ И ОТВЕТСТВЕННОСТЬ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Участники Конкурса при подаче заявки автоматически подтверждают свое согласие со всеми пунктами данного Положения.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 Организатор вправе вносить любые изменения в содержание Конкурса;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Участие в Конкурсе подразумевает согласие участника на обработку, хранение и использование персональных данных (ФИО, возраст, образовательное учреждение, город проживания, личное изображение гражданина) в технической документации конкурса на бумажных и электронных носителях, а также согласие на распространение - публикацию указанной информации в сети Интернет: информационно-методическом портале «Детские сады Тюменской области» - tmndetsady.ru. Организатор Конкурса гарантирует конфиденциальность личных персональных данных участников (</w:t>
      </w:r>
      <w:proofErr w:type="spell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моб. телефона), которые необходимы для связи оргкомитета с конкурсантом.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Организатор несет ответственность за почтовую отправку дипломов и подарков.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Организатор Конкурса не несет ответственность за использование конкурсантами материалов третьих лиц. Участник представляет на Конкурс только собственные авторские работы и гарантирует, что использование им изобразительных и других фрагментов не нарушает каких-либо прав третьих лиц. Все имущественные претензии авторов и обладателей смежных прав за использование музыки, видео, текстов и др. могут быть адресованы только участнику Конкурса.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Конкурсные материалы не рецензируются. Организаторы не публикуют и не предоставляют протоколы, не ведут переписку с участниками по вопросам оценивания, не обсуждают с участниками итоги мероприятия.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Вопросы, претензии и пожелания по организации Конкурса отправляются только через e-</w:t>
      </w:r>
      <w:proofErr w:type="spell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: intel-praym@list.ru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организатора:</w:t>
      </w:r>
    </w:p>
    <w:p w:rsidR="00C04B27" w:rsidRPr="00C04B27" w:rsidRDefault="00C04B27" w:rsidP="00C04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и координацию проведения Конкурса осуществляет Директор АНО «ЦПИТ «Интеллект-</w:t>
      </w:r>
      <w:proofErr w:type="spell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главный </w:t>
      </w:r>
      <w:proofErr w:type="gramStart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  электронного</w:t>
      </w:r>
      <w:proofErr w:type="gramEnd"/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периодического издания </w:t>
      </w:r>
      <w:r w:rsidRPr="00C04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«Детские сады Тюменской области» Осьмакова Марина Васильевна. Телефон 8 (3452)205724 с 10.00 до 20.00 ч., кроме сб. и вс.</w:t>
      </w:r>
    </w:p>
    <w:p w:rsidR="00BA3D2D" w:rsidRDefault="00BA3D2D">
      <w:bookmarkStart w:id="1" w:name="oplata"/>
      <w:bookmarkEnd w:id="1"/>
    </w:p>
    <w:sectPr w:rsidR="00BA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31ED5"/>
    <w:multiLevelType w:val="multilevel"/>
    <w:tmpl w:val="368E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548AB"/>
    <w:multiLevelType w:val="multilevel"/>
    <w:tmpl w:val="206A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60412"/>
    <w:multiLevelType w:val="multilevel"/>
    <w:tmpl w:val="BB36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486F3B"/>
    <w:multiLevelType w:val="multilevel"/>
    <w:tmpl w:val="CF28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27"/>
    <w:rsid w:val="00126FD9"/>
    <w:rsid w:val="002C029E"/>
    <w:rsid w:val="0036629C"/>
    <w:rsid w:val="0058098B"/>
    <w:rsid w:val="006446B6"/>
    <w:rsid w:val="008D319F"/>
    <w:rsid w:val="00B446E2"/>
    <w:rsid w:val="00BA3D2D"/>
    <w:rsid w:val="00C04B27"/>
    <w:rsid w:val="00F4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939F6-5863-436E-97AF-D8E1350C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B27"/>
    <w:rPr>
      <w:b/>
      <w:bCs/>
    </w:rPr>
  </w:style>
  <w:style w:type="character" w:styleId="a5">
    <w:name w:val="Emphasis"/>
    <w:basedOn w:val="a0"/>
    <w:uiPriority w:val="20"/>
    <w:qFormat/>
    <w:rsid w:val="00C04B27"/>
    <w:rPr>
      <w:i/>
      <w:iCs/>
    </w:rPr>
  </w:style>
  <w:style w:type="character" w:styleId="a6">
    <w:name w:val="Hyperlink"/>
    <w:basedOn w:val="a0"/>
    <w:uiPriority w:val="99"/>
    <w:semiHidden/>
    <w:unhideWhenUsed/>
    <w:rsid w:val="00C04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upload/txt/2022/03/8bda9409bce6797f13f73657873e33d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mndetsady.ru/upload/txt/2022/03/a2afc3c319b61b924dbef218fe3f84e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ndetsady.ru/upload/txt/2022/04/7aa0f61f76349a3e0baa8d07f47f902d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mndetsady.ru/konkursyi/oblastnoy-konkurs-vesna-pobedy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mndetsady.ru/upload/txt/2023/01/1a8828bafbeda8339703ab2b3b6b17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2023-04-27T09:22:00Z</dcterms:created>
  <dcterms:modified xsi:type="dcterms:W3CDTF">2023-04-27T09:48:00Z</dcterms:modified>
</cp:coreProperties>
</file>