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5A" w:rsidRPr="00E63B81" w:rsidRDefault="009E155A" w:rsidP="009E155A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  <w:shd w:val="clear" w:color="auto" w:fill="FFFFFF"/>
        </w:rPr>
      </w:pPr>
      <w:r w:rsidRPr="00E63B81">
        <w:rPr>
          <w:sz w:val="28"/>
          <w:szCs w:val="28"/>
        </w:rPr>
        <w:t>Ансамбль ложкарей «Подсолнушки»</w:t>
      </w:r>
      <w:r w:rsidRPr="00E63B81">
        <w:rPr>
          <w:sz w:val="28"/>
          <w:szCs w:val="28"/>
          <w:shd w:val="clear" w:color="auto" w:fill="FFFFFF"/>
        </w:rPr>
        <w:t xml:space="preserve"> </w:t>
      </w:r>
    </w:p>
    <w:p w:rsidR="009E155A" w:rsidRDefault="009E155A" w:rsidP="009E155A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E63B81">
        <w:rPr>
          <w:sz w:val="28"/>
          <w:szCs w:val="28"/>
        </w:rPr>
        <w:t>МАДОУ «ДС «Гнёздышко»</w:t>
      </w:r>
      <w:r w:rsidRPr="00295976">
        <w:rPr>
          <w:sz w:val="28"/>
          <w:szCs w:val="28"/>
        </w:rPr>
        <w:t xml:space="preserve"> </w:t>
      </w:r>
      <w:proofErr w:type="gramStart"/>
      <w:r w:rsidRPr="00E63B81">
        <w:rPr>
          <w:sz w:val="28"/>
          <w:szCs w:val="28"/>
        </w:rPr>
        <w:t>г</w:t>
      </w:r>
      <w:proofErr w:type="gramEnd"/>
      <w:r w:rsidRPr="00E63B81">
        <w:rPr>
          <w:sz w:val="28"/>
          <w:szCs w:val="28"/>
        </w:rPr>
        <w:t xml:space="preserve">. Новый Уренгой </w:t>
      </w:r>
    </w:p>
    <w:p w:rsidR="009E155A" w:rsidRDefault="009E155A" w:rsidP="009E155A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8"/>
          <w:szCs w:val="28"/>
          <w:shd w:val="clear" w:color="auto" w:fill="FFFFFF"/>
        </w:rPr>
      </w:pPr>
      <w:r w:rsidRPr="00295976">
        <w:rPr>
          <w:sz w:val="28"/>
          <w:szCs w:val="28"/>
          <w:shd w:val="clear" w:color="auto" w:fill="FFFFFF"/>
        </w:rPr>
        <w:t xml:space="preserve">Музыкальный руководитель: </w:t>
      </w:r>
      <w:r w:rsidRPr="00E63B81">
        <w:rPr>
          <w:sz w:val="28"/>
          <w:szCs w:val="28"/>
        </w:rPr>
        <w:t>Третьякова Мария Михайловна</w:t>
      </w:r>
      <w:r w:rsidRPr="00E63B81">
        <w:rPr>
          <w:sz w:val="28"/>
          <w:szCs w:val="28"/>
          <w:shd w:val="clear" w:color="auto" w:fill="FFFFFF"/>
        </w:rPr>
        <w:t xml:space="preserve"> </w:t>
      </w:r>
    </w:p>
    <w:p w:rsidR="009E155A" w:rsidRDefault="009E155A" w:rsidP="009E155A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  <w:shd w:val="clear" w:color="auto" w:fill="FFFFFF"/>
        </w:rPr>
      </w:pPr>
      <w:r w:rsidRPr="00E63B81">
        <w:rPr>
          <w:sz w:val="28"/>
          <w:szCs w:val="28"/>
          <w:shd w:val="clear" w:color="auto" w:fill="FFFFFF"/>
        </w:rPr>
        <w:t>Инструментальное исполнительство</w:t>
      </w:r>
      <w:r>
        <w:rPr>
          <w:sz w:val="28"/>
          <w:szCs w:val="28"/>
          <w:shd w:val="clear" w:color="auto" w:fill="FFFFFF"/>
        </w:rPr>
        <w:t xml:space="preserve">: </w:t>
      </w:r>
      <w:r w:rsidRPr="00E63B81">
        <w:rPr>
          <w:sz w:val="28"/>
          <w:szCs w:val="28"/>
          <w:shd w:val="clear" w:color="auto" w:fill="FFFFFF"/>
        </w:rPr>
        <w:t>«Русская пляска»</w:t>
      </w:r>
    </w:p>
    <w:p w:rsidR="009E155A" w:rsidRDefault="009E155A" w:rsidP="009E155A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E155A" w:rsidRDefault="009E155A" w:rsidP="009E155A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8"/>
          <w:szCs w:val="28"/>
          <w:shd w:val="clear" w:color="auto" w:fill="FFFFFF"/>
        </w:rPr>
      </w:pPr>
      <w:r w:rsidRPr="00E63B81">
        <w:rPr>
          <w:sz w:val="28"/>
          <w:szCs w:val="28"/>
          <w:shd w:val="clear" w:color="auto" w:fill="FFFFFF"/>
        </w:rPr>
        <w:t>Ансамбль ложкарей «Подсолнушки» о</w:t>
      </w:r>
      <w:r>
        <w:rPr>
          <w:sz w:val="28"/>
          <w:szCs w:val="28"/>
          <w:shd w:val="clear" w:color="auto" w:fill="FFFFFF"/>
        </w:rPr>
        <w:t>бразовался в 2016 году. Ансамбль</w:t>
      </w:r>
      <w:r w:rsidRPr="00E63B81">
        <w:rPr>
          <w:sz w:val="28"/>
          <w:szCs w:val="28"/>
          <w:shd w:val="clear" w:color="auto" w:fill="FFFFFF"/>
        </w:rPr>
        <w:t xml:space="preserve"> состоит из 16 человек. Творческий коллектив участвовал в городском фестивале детского </w:t>
      </w:r>
      <w:r>
        <w:rPr>
          <w:sz w:val="28"/>
          <w:szCs w:val="28"/>
          <w:shd w:val="clear" w:color="auto" w:fill="FFFFFF"/>
        </w:rPr>
        <w:t xml:space="preserve">дошкольного </w:t>
      </w:r>
      <w:r w:rsidRPr="00E63B81">
        <w:rPr>
          <w:sz w:val="28"/>
          <w:szCs w:val="28"/>
          <w:shd w:val="clear" w:color="auto" w:fill="FFFFFF"/>
        </w:rPr>
        <w:t>творчества «</w:t>
      </w:r>
      <w:proofErr w:type="spellStart"/>
      <w:r w:rsidRPr="00E63B81">
        <w:rPr>
          <w:sz w:val="28"/>
          <w:szCs w:val="28"/>
          <w:shd w:val="clear" w:color="auto" w:fill="FFFFFF"/>
        </w:rPr>
        <w:t>Семицветик</w:t>
      </w:r>
      <w:proofErr w:type="spellEnd"/>
      <w:r w:rsidRPr="00E63B81">
        <w:rPr>
          <w:sz w:val="28"/>
          <w:szCs w:val="28"/>
          <w:shd w:val="clear" w:color="auto" w:fill="FFFFFF"/>
        </w:rPr>
        <w:t>» и занял 2 место (2016, 2018 гг.). Ансамбль ложкарей выступает на всех мероприятиях детского сада.</w:t>
      </w:r>
    </w:p>
    <w:p w:rsidR="00D47529" w:rsidRDefault="00D47529"/>
    <w:sectPr w:rsidR="00D47529" w:rsidSect="00D4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9E155A"/>
    <w:rsid w:val="009E155A"/>
    <w:rsid w:val="00D4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15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2019-02-15T11:21:00Z</dcterms:created>
  <dcterms:modified xsi:type="dcterms:W3CDTF">2019-02-15T11:22:00Z</dcterms:modified>
</cp:coreProperties>
</file>